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9" w:rsidRPr="00E05E49" w:rsidRDefault="00E05E49" w:rsidP="00E05E49">
      <w:pPr>
        <w:ind w:left="284"/>
        <w:jc w:val="center"/>
        <w:rPr>
          <w:b/>
          <w:sz w:val="24"/>
          <w:szCs w:val="24"/>
          <w:u w:val="single"/>
        </w:rPr>
      </w:pPr>
      <w:r>
        <w:object w:dxaOrig="1194" w:dyaOrig="1275">
          <v:rect id="rectole0000000000" o:spid="_x0000_i1025" style="width:60pt;height:53.25pt" o:ole="" o:preferrelative="t" stroked="f">
            <v:imagedata r:id="rId5" o:title=""/>
          </v:rect>
          <o:OLEObject Type="Embed" ProgID="StaticMetafile" ShapeID="rectole0000000000" DrawAspect="Content" ObjectID="_1585646089" r:id="rId6"/>
        </w:object>
      </w:r>
      <w:r w:rsidRPr="00A47C5D">
        <w:rPr>
          <w:rFonts w:ascii="Arial Black" w:hAnsi="Arial Black" w:cs="Aharoni"/>
          <w:sz w:val="28"/>
          <w:szCs w:val="28"/>
          <w:u w:val="single"/>
        </w:rPr>
        <w:t>DHJ Grup,</w:t>
      </w:r>
      <w:r w:rsidRPr="00A47C5D">
        <w:rPr>
          <w:rFonts w:ascii="Arial Black" w:hAnsi="Arial Black" w:cs="Impact"/>
          <w:i/>
          <w:iCs/>
          <w:sz w:val="28"/>
          <w:szCs w:val="28"/>
          <w:u w:val="single"/>
        </w:rPr>
        <w:t xml:space="preserve">  </w:t>
      </w:r>
      <w:r w:rsidRPr="00A47C5D">
        <w:rPr>
          <w:rFonts w:ascii="Arial Black" w:hAnsi="Arial Black" w:cs="Impact"/>
          <w:sz w:val="28"/>
          <w:szCs w:val="28"/>
          <w:u w:val="single"/>
        </w:rPr>
        <w:t xml:space="preserve">s.r.o. ,  Nám. slobody 4, </w:t>
      </w:r>
      <w:r w:rsidRPr="00E05E49">
        <w:rPr>
          <w:rFonts w:ascii="Arial Black" w:hAnsi="Arial Black" w:cs="Impact"/>
          <w:sz w:val="24"/>
          <w:szCs w:val="24"/>
          <w:u w:val="single"/>
        </w:rPr>
        <w:t>Banská Bystrica</w:t>
      </w:r>
    </w:p>
    <w:p w:rsidR="005E06A8" w:rsidRDefault="005E06A8">
      <w:pPr>
        <w:spacing w:after="13"/>
      </w:pPr>
    </w:p>
    <w:p w:rsidR="005E06A8" w:rsidRDefault="008041C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41C3" w:rsidRDefault="008041C3">
      <w:pPr>
        <w:spacing w:after="0" w:line="238" w:lineRule="auto"/>
        <w:ind w:left="856" w:right="28" w:hanging="6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Čestné vyhlásenie užívateľa  </w:t>
      </w:r>
      <w:r w:rsidRPr="00E05E49">
        <w:rPr>
          <w:rFonts w:ascii="Times New Roman" w:eastAsia="Times New Roman" w:hAnsi="Times New Roman" w:cs="Times New Roman"/>
          <w:b/>
          <w:sz w:val="28"/>
          <w:u w:val="single"/>
        </w:rPr>
        <w:t>bytu o počte bývajúcich osôb v byte a žiadosť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06A8" w:rsidRPr="00E05E49" w:rsidRDefault="008041C3">
      <w:pPr>
        <w:spacing w:after="0" w:line="238" w:lineRule="auto"/>
        <w:ind w:left="856" w:right="28" w:hanging="618"/>
        <w:rPr>
          <w:u w:val="single"/>
        </w:rPr>
      </w:pPr>
      <w:r w:rsidRPr="00E05E49">
        <w:rPr>
          <w:rFonts w:ascii="Times New Roman" w:eastAsia="Times New Roman" w:hAnsi="Times New Roman" w:cs="Times New Roman"/>
          <w:b/>
          <w:sz w:val="28"/>
          <w:u w:val="single"/>
        </w:rPr>
        <w:t xml:space="preserve">o zmenu v predpise mesačnej zálohovej úhrady za užívanie bytu 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 užívateľa bytu: _____________________________________________ 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 </w:t>
      </w:r>
      <w:proofErr w:type="spellStart"/>
      <w:r>
        <w:rPr>
          <w:rFonts w:ascii="Times New Roman" w:eastAsia="Times New Roman" w:hAnsi="Times New Roman" w:cs="Times New Roman"/>
          <w:sz w:val="24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.: ___________________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bytu : ______________________________Variabilný symbol: __________________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Týmto čestne vyhlasujem, že v byte na vyššie uvedenej adrese  býva od ............................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right="5259" w:hanging="10"/>
      </w:pPr>
      <w:r>
        <w:rPr>
          <w:rFonts w:ascii="Times New Roman" w:eastAsia="Times New Roman" w:hAnsi="Times New Roman" w:cs="Times New Roman"/>
          <w:sz w:val="24"/>
        </w:rPr>
        <w:t xml:space="preserve"> tento počet osôb: ........................................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E05E49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 B. Bystrici</w:t>
      </w:r>
      <w:r w:rsidR="008041C3">
        <w:rPr>
          <w:rFonts w:ascii="Times New Roman" w:eastAsia="Times New Roman" w:hAnsi="Times New Roman" w:cs="Times New Roman"/>
          <w:sz w:val="24"/>
        </w:rPr>
        <w:t xml:space="preserve"> dňa:  .............................................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06A8" w:rsidRDefault="008041C3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vlastnoručný podpis užívateľa bytu 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E06A8" w:rsidRDefault="008041C3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06A8" w:rsidRPr="00E05E49" w:rsidRDefault="008041C3">
      <w:pPr>
        <w:spacing w:after="0" w:line="238" w:lineRule="auto"/>
        <w:ind w:left="-15" w:right="-15" w:firstLine="698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Podľa ustanovenia §11 ods. 9 zákona č. 182/1993 Z. z. o vlastníctve bytov  a nebytových priestorov v znení novely č. 205/2014 Z. z. účinnej od 1.10.2014,  je vlastník bytu povinný oznámiť správcovi bez zbytočného odkladu zmeny v počte osôb , </w:t>
      </w:r>
      <w:r w:rsidRPr="00E05E49">
        <w:rPr>
          <w:rFonts w:ascii="Times New Roman" w:eastAsia="Times New Roman" w:hAnsi="Times New Roman" w:cs="Times New Roman"/>
          <w:b/>
          <w:sz w:val="24"/>
          <w:u w:val="single"/>
        </w:rPr>
        <w:t xml:space="preserve">ktoré užívajú byt súvisle minimálne  počas dvoch mesiacov.  </w:t>
      </w:r>
    </w:p>
    <w:p w:rsidR="005E06A8" w:rsidRDefault="008041C3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06A8" w:rsidRPr="00E05E49" w:rsidRDefault="008041C3">
      <w:pPr>
        <w:spacing w:after="0" w:line="238" w:lineRule="auto"/>
        <w:ind w:left="-15" w:right="-15" w:firstLine="698"/>
        <w:jc w:val="both"/>
        <w:rPr>
          <w:u w:val="single"/>
        </w:rPr>
      </w:pPr>
      <w:r w:rsidRPr="00E05E49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Príslušný údaj slúži pre rozpočítanie nákladov za bytový dom na výťah a spotrebu el. energie spoločných priestorov na jednotlivé byty podľa počtu osôb v byte.</w:t>
      </w:r>
      <w:r w:rsidRPr="00E05E49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5E06A8" w:rsidRPr="00E05E49" w:rsidRDefault="008041C3">
      <w:pPr>
        <w:spacing w:after="0"/>
        <w:rPr>
          <w:u w:val="single"/>
        </w:rPr>
      </w:pPr>
      <w:r w:rsidRPr="00E05E4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5E49" w:rsidRDefault="00E05E49" w:rsidP="00E05E49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Poznámka: užívateľom bytu je vlastník</w:t>
      </w:r>
      <w:r w:rsidR="00AA781C">
        <w:rPr>
          <w:rFonts w:ascii="Times New Roman" w:eastAsia="Times New Roman" w:hAnsi="Times New Roman" w:cs="Times New Roman"/>
          <w:sz w:val="24"/>
        </w:rPr>
        <w:t xml:space="preserve"> bytu alebo nájomca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bytu  </w:t>
      </w:r>
    </w:p>
    <w:p w:rsidR="005E06A8" w:rsidRDefault="008041C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5E06A8">
      <w:pgSz w:w="11904" w:h="16840"/>
      <w:pgMar w:top="1440" w:right="113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8"/>
    <w:rsid w:val="005E06A8"/>
    <w:rsid w:val="008041C3"/>
    <w:rsid w:val="00AA781C"/>
    <w:rsid w:val="00E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Čestné vyhlásenie o počte osôb.doc</vt:lpstr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Čestné vyhlásenie o počte osôb.doc</dc:title>
  <dc:creator>Palo</dc:creator>
  <cp:lastModifiedBy>horvathovad</cp:lastModifiedBy>
  <cp:revision>3</cp:revision>
  <dcterms:created xsi:type="dcterms:W3CDTF">2018-04-19T10:28:00Z</dcterms:created>
  <dcterms:modified xsi:type="dcterms:W3CDTF">2018-04-19T10:28:00Z</dcterms:modified>
</cp:coreProperties>
</file>